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487C3371" w:rsidR="00903BCB" w:rsidRDefault="00120344">
            <w:pPr>
              <w:pStyle w:val="Normalintable"/>
            </w:pPr>
            <w:r>
              <w:t>Watchfactory Apartments</w:t>
            </w:r>
            <w:r w:rsidR="00143FF2">
              <w:t xml:space="preserve"> – Plot</w:t>
            </w:r>
            <w:r>
              <w:t>s</w:t>
            </w:r>
            <w:r w:rsidR="000A5E7A">
              <w:t xml:space="preserve"> 14 &amp; 22</w:t>
            </w:r>
            <w:r w:rsidR="00143FF2">
              <w:t xml:space="preserve">, </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2D54DA1" w:rsidR="00903BCB" w:rsidRPr="00143FF2" w:rsidRDefault="00C23600">
            <w:pPr>
              <w:pStyle w:val="Normalintable"/>
            </w:pPr>
            <w:r>
              <w:t xml:space="preserve">The Hourglass - </w:t>
            </w:r>
            <w:r w:rsidR="000A5E7A">
              <w:t>1</w:t>
            </w:r>
            <w:r w:rsidR="00120344">
              <w:t xml:space="preserve"> bed </w:t>
            </w:r>
            <w:r>
              <w:t xml:space="preserve">FF &amp; SF </w:t>
            </w:r>
            <w:r w:rsidR="00120344">
              <w:t>apartment</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0AF98CB9" w:rsidR="00903BCB" w:rsidRDefault="00120344" w:rsidP="00143FF2">
            <w:pPr>
              <w:pStyle w:val="Normalintable"/>
            </w:pPr>
            <w:r>
              <w:t xml:space="preserve">Inspired Living (for over 55) </w:t>
            </w:r>
            <w:r w:rsidR="00855491">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0BAD6051" w:rsidR="00903BCB" w:rsidRDefault="00855491">
            <w:pPr>
              <w:pStyle w:val="Normalintable"/>
            </w:pPr>
            <w:r>
              <w:t>£</w:t>
            </w:r>
            <w:r w:rsidR="000A5E7A">
              <w:t>145</w:t>
            </w:r>
            <w:r w:rsidR="00143FF2">
              <w:t>,000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4D97CAF6" w:rsidR="00903BCB" w:rsidRDefault="00855491">
            <w:pPr>
              <w:pStyle w:val="Normalintable"/>
            </w:pPr>
            <w:r>
              <w:t xml:space="preserve">If you buy a </w:t>
            </w:r>
            <w:r w:rsidR="00143FF2">
              <w:t>50</w:t>
            </w:r>
            <w:r>
              <w:t>% share, the share purchase price will be £</w:t>
            </w:r>
            <w:r w:rsidR="00A67FD8">
              <w:t>72,500</w:t>
            </w:r>
            <w:r w:rsidR="00143FF2">
              <w:t xml:space="preserve"> </w:t>
            </w:r>
            <w:r>
              <w:t>and the rent will be £</w:t>
            </w:r>
            <w:r w:rsidR="00A67FD8">
              <w:t xml:space="preserve">166.15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0405A9E5" w:rsidR="00903BCB" w:rsidRDefault="00855491">
                  <w:pPr>
                    <w:keepLines w:val="0"/>
                    <w:suppressAutoHyphens w:val="0"/>
                    <w:spacing w:before="0" w:after="0"/>
                  </w:pPr>
                  <w:r>
                    <w:rPr>
                      <w:rFonts w:ascii="Segoe UI" w:eastAsia="Times New Roman" w:hAnsi="Segoe UI" w:cs="Segoe UI"/>
                      <w:color w:val="000000"/>
                      <w:lang w:eastAsia="en-GB"/>
                    </w:rPr>
                    <w:t>£</w:t>
                  </w:r>
                  <w:r w:rsidR="000A5E7A">
                    <w:rPr>
                      <w:rFonts w:eastAsia="Times New Roman" w:cs="Segoe UI"/>
                      <w:color w:val="000000"/>
                      <w:lang w:eastAsia="en-GB"/>
                    </w:rPr>
                    <w:t>14,500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A5593CE"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299.06</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3C76974C"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36,2</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508BC83C"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249.22</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69E63066"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43</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B85D29F"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232.60</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B5FFA2F"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58</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90D8CE5"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199.38</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636A7F7C"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72</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21078775"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166.15</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73629843"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87</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68BC72BC"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1</w:t>
                  </w:r>
                  <w:r w:rsidR="00A67FD8">
                    <w:rPr>
                      <w:rFonts w:eastAsia="Times New Roman" w:cs="Segoe UI"/>
                      <w:color w:val="000000"/>
                      <w:lang w:eastAsia="en-GB"/>
                    </w:rPr>
                    <w:t>32.92</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C3AC479"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A67FD8">
                    <w:rPr>
                      <w:rFonts w:eastAsia="Times New Roman" w:cs="Segoe UI"/>
                      <w:color w:val="000000"/>
                      <w:lang w:eastAsia="en-GB"/>
                    </w:rPr>
                    <w:t>01</w:t>
                  </w:r>
                  <w:r w:rsidR="0040362A">
                    <w:rPr>
                      <w:rFonts w:eastAsia="Times New Roman" w:cs="Segoe UI"/>
                      <w:color w:val="000000"/>
                      <w:lang w:eastAsia="en-GB"/>
                    </w:rPr>
                    <w:t>,500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41065114" w:rsidR="00903BCB" w:rsidRDefault="00855491">
                  <w:pPr>
                    <w:keepLines w:val="0"/>
                    <w:suppressAutoHyphens w:val="0"/>
                    <w:spacing w:before="0" w:after="0"/>
                  </w:pPr>
                  <w:r>
                    <w:rPr>
                      <w:rFonts w:ascii="Segoe UI" w:eastAsia="Times New Roman" w:hAnsi="Segoe UI" w:cs="Segoe UI"/>
                      <w:color w:val="000000"/>
                      <w:lang w:eastAsia="en-GB"/>
                    </w:rPr>
                    <w:t>£</w:t>
                  </w:r>
                  <w:r w:rsidR="00A67FD8">
                    <w:rPr>
                      <w:rFonts w:eastAsia="Times New Roman" w:cs="Segoe UI"/>
                      <w:color w:val="000000"/>
                      <w:lang w:eastAsia="en-GB"/>
                    </w:rPr>
                    <w:t>99.69</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1E87A39E"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A67FD8">
                    <w:rPr>
                      <w:rFonts w:eastAsia="Times New Roman" w:cs="Segoe UI"/>
                      <w:color w:val="000000"/>
                      <w:lang w:eastAsia="en-GB"/>
                    </w:rPr>
                    <w:t>08,7</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4B05DF3D" w:rsidR="00903BCB" w:rsidRDefault="00855491">
                  <w:pPr>
                    <w:keepLines w:val="0"/>
                    <w:suppressAutoHyphens w:val="0"/>
                    <w:spacing w:before="0" w:after="0"/>
                  </w:pPr>
                  <w:r>
                    <w:rPr>
                      <w:rFonts w:ascii="Segoe UI" w:eastAsia="Times New Roman" w:hAnsi="Segoe UI" w:cs="Segoe UI"/>
                      <w:color w:val="000000"/>
                      <w:lang w:eastAsia="en-GB"/>
                    </w:rPr>
                    <w:t>£</w:t>
                  </w:r>
                  <w:r w:rsidR="003D1B15">
                    <w:rPr>
                      <w:rFonts w:eastAsia="Times New Roman" w:cs="Segoe UI"/>
                      <w:color w:val="000000"/>
                      <w:lang w:eastAsia="en-GB"/>
                    </w:rPr>
                    <w:t>0</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5B4F2EFE" w14:textId="2BCC9170" w:rsidR="00DB0B6E" w:rsidRDefault="00DB0B6E" w:rsidP="00DB0B6E">
            <w:pPr>
              <w:pStyle w:val="Normalintable"/>
              <w:tabs>
                <w:tab w:val="left" w:pos="2732"/>
              </w:tabs>
            </w:pPr>
            <w:r>
              <w:t>Service charge</w:t>
            </w:r>
            <w:r>
              <w:tab/>
              <w:t>£</w:t>
            </w:r>
            <w:r w:rsidR="005106C6">
              <w:t>119.82</w:t>
            </w:r>
          </w:p>
          <w:p w14:paraId="07CAB50F" w14:textId="77777777" w:rsidR="00DB0B6E" w:rsidRDefault="00DB0B6E" w:rsidP="00DB0B6E">
            <w:pPr>
              <w:pStyle w:val="Normalintable"/>
              <w:tabs>
                <w:tab w:val="left" w:pos="2732"/>
              </w:tabs>
            </w:pPr>
            <w:r>
              <w:t>Estate charge</w:t>
            </w:r>
            <w:r>
              <w:tab/>
              <w:t>£0</w:t>
            </w:r>
          </w:p>
          <w:p w14:paraId="0690B61A" w14:textId="2F6F7D12" w:rsidR="00DB0B6E" w:rsidRDefault="00DB0B6E" w:rsidP="00DB0B6E">
            <w:pPr>
              <w:pStyle w:val="Normalintable"/>
              <w:tabs>
                <w:tab w:val="left" w:pos="2732"/>
              </w:tabs>
            </w:pPr>
            <w:r>
              <w:lastRenderedPageBreak/>
              <w:t>Buildings insurance</w:t>
            </w:r>
            <w:r>
              <w:tab/>
              <w:t>£17.15</w:t>
            </w:r>
          </w:p>
          <w:p w14:paraId="78A6B904" w14:textId="292C9D37" w:rsidR="00DB0B6E" w:rsidRDefault="00DB0B6E" w:rsidP="00DB0B6E">
            <w:pPr>
              <w:pStyle w:val="Normalintable"/>
              <w:tabs>
                <w:tab w:val="left" w:pos="2732"/>
              </w:tabs>
            </w:pPr>
            <w:r>
              <w:t>Management fee</w:t>
            </w:r>
            <w:r>
              <w:tab/>
              <w:t>£</w:t>
            </w:r>
            <w:r w:rsidR="005106C6">
              <w:t>13.70</w:t>
            </w:r>
          </w:p>
          <w:p w14:paraId="7BAD7A96" w14:textId="13C7DBCB" w:rsidR="00903BCB" w:rsidRDefault="00DB0B6E" w:rsidP="00DB0B6E">
            <w:pPr>
              <w:pStyle w:val="Normalintable"/>
              <w:tabs>
                <w:tab w:val="left" w:pos="2732"/>
              </w:tabs>
            </w:pPr>
            <w:r>
              <w:t>Reserve fund payment</w:t>
            </w:r>
            <w:r>
              <w:tab/>
              <w:t>£</w:t>
            </w:r>
            <w:r w:rsidR="00832D10">
              <w:t>30.00</w:t>
            </w:r>
          </w:p>
          <w:p w14:paraId="2139B3A1" w14:textId="77777777" w:rsidR="00DB0B6E" w:rsidRDefault="00DB0B6E" w:rsidP="00DB0B6E">
            <w:pPr>
              <w:pStyle w:val="Normalintable"/>
              <w:tabs>
                <w:tab w:val="left" w:pos="2732"/>
              </w:tabs>
            </w:pPr>
          </w:p>
          <w:p w14:paraId="4944D337" w14:textId="2404B1B6" w:rsidR="00903BCB" w:rsidRDefault="00855491">
            <w:pPr>
              <w:pStyle w:val="Normalintable"/>
              <w:tabs>
                <w:tab w:val="left" w:pos="2732"/>
              </w:tabs>
            </w:pPr>
            <w:r>
              <w:t xml:space="preserve">Total monthly payment </w:t>
            </w:r>
            <w:r>
              <w:rPr>
                <w:b/>
                <w:bCs/>
              </w:rPr>
              <w:t>excluding rent</w:t>
            </w:r>
            <w:r>
              <w:tab/>
              <w:t>£</w:t>
            </w:r>
            <w:r w:rsidR="005106C6">
              <w:t>180.67</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31181B" w14:textId="1EB2389A" w:rsidR="00903BCB" w:rsidRDefault="00855491">
            <w:pPr>
              <w:pStyle w:val="Normalintable"/>
            </w:pPr>
            <w:r>
              <w:t>You can buy up to 100% of your home.</w:t>
            </w:r>
            <w:r w:rsidR="009D5B0D">
              <w:t>*</w:t>
            </w:r>
          </w:p>
          <w:p w14:paraId="33DFF21D" w14:textId="77777777" w:rsidR="009D5B0D" w:rsidRDefault="009D5B0D">
            <w:pPr>
              <w:pStyle w:val="Normalintable"/>
            </w:pPr>
          </w:p>
          <w:p w14:paraId="3F4A5548" w14:textId="5FBCD5E7" w:rsidR="009D5B0D" w:rsidRDefault="009D5B0D">
            <w:pPr>
              <w:pStyle w:val="Normalintable"/>
            </w:pPr>
            <w:r w:rsidRPr="00695AE7">
              <w:rPr>
                <w:sz w:val="16"/>
                <w:szCs w:val="16"/>
              </w:rPr>
              <w:t>*Inspired Living customers (Over 55’s Shared Ownership can only purchase up to 75%</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9460" w14:textId="77777777" w:rsidR="004F32B4" w:rsidRDefault="004F32B4">
      <w:pPr>
        <w:spacing w:before="0" w:after="0"/>
      </w:pPr>
      <w:r>
        <w:separator/>
      </w:r>
    </w:p>
  </w:endnote>
  <w:endnote w:type="continuationSeparator" w:id="0">
    <w:p w14:paraId="5C2F0514" w14:textId="77777777" w:rsidR="004F32B4" w:rsidRDefault="004F32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52B7" w14:textId="77777777" w:rsidR="004F32B4" w:rsidRDefault="004F32B4">
      <w:pPr>
        <w:spacing w:before="0" w:after="0"/>
      </w:pPr>
      <w:r>
        <w:rPr>
          <w:color w:val="000000"/>
        </w:rPr>
        <w:separator/>
      </w:r>
    </w:p>
  </w:footnote>
  <w:footnote w:type="continuationSeparator" w:id="0">
    <w:p w14:paraId="0465DE12" w14:textId="77777777" w:rsidR="004F32B4" w:rsidRDefault="004F32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174ED"/>
    <w:rsid w:val="000256CB"/>
    <w:rsid w:val="00080F1B"/>
    <w:rsid w:val="000A5E7A"/>
    <w:rsid w:val="000C2DD4"/>
    <w:rsid w:val="000F1EF9"/>
    <w:rsid w:val="00120344"/>
    <w:rsid w:val="00143FF2"/>
    <w:rsid w:val="00171738"/>
    <w:rsid w:val="002A7AB0"/>
    <w:rsid w:val="00304E9F"/>
    <w:rsid w:val="003D1B15"/>
    <w:rsid w:val="003E65FB"/>
    <w:rsid w:val="003F2847"/>
    <w:rsid w:val="0040362A"/>
    <w:rsid w:val="0041312D"/>
    <w:rsid w:val="00441974"/>
    <w:rsid w:val="004E6E1B"/>
    <w:rsid w:val="004F32B4"/>
    <w:rsid w:val="005106C6"/>
    <w:rsid w:val="00560EB0"/>
    <w:rsid w:val="00580A13"/>
    <w:rsid w:val="005B2A6F"/>
    <w:rsid w:val="005C45FE"/>
    <w:rsid w:val="00682B1E"/>
    <w:rsid w:val="006C5F56"/>
    <w:rsid w:val="00764D9A"/>
    <w:rsid w:val="00764DA3"/>
    <w:rsid w:val="00827005"/>
    <w:rsid w:val="00832D10"/>
    <w:rsid w:val="00855491"/>
    <w:rsid w:val="008575D8"/>
    <w:rsid w:val="008C35F8"/>
    <w:rsid w:val="008F06E3"/>
    <w:rsid w:val="00903BCB"/>
    <w:rsid w:val="00945863"/>
    <w:rsid w:val="00953E58"/>
    <w:rsid w:val="009D5B0D"/>
    <w:rsid w:val="009E48EB"/>
    <w:rsid w:val="00A11089"/>
    <w:rsid w:val="00A67FD8"/>
    <w:rsid w:val="00AC066C"/>
    <w:rsid w:val="00B16857"/>
    <w:rsid w:val="00C23600"/>
    <w:rsid w:val="00C269A2"/>
    <w:rsid w:val="00DB0B6E"/>
    <w:rsid w:val="00DB71C6"/>
    <w:rsid w:val="00E22F7D"/>
    <w:rsid w:val="00E56A6E"/>
    <w:rsid w:val="00ED5534"/>
    <w:rsid w:val="00F23D90"/>
    <w:rsid w:val="00FA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11</cp:revision>
  <cp:lastPrinted>2022-07-24T17:43:00Z</cp:lastPrinted>
  <dcterms:created xsi:type="dcterms:W3CDTF">2024-05-29T11:22:00Z</dcterms:created>
  <dcterms:modified xsi:type="dcterms:W3CDTF">2024-10-29T09:10:00Z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